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F4" w:rsidRDefault="00181A9C">
      <w:pPr>
        <w:rPr>
          <w:b/>
        </w:rPr>
      </w:pPr>
      <w:r>
        <w:rPr>
          <w:b/>
        </w:rPr>
        <w:t>COLEGIO N° 10 “MARTIN M. DE GÜEMES</w:t>
      </w:r>
    </w:p>
    <w:p w:rsidR="00181A9C" w:rsidRDefault="00181A9C">
      <w:pPr>
        <w:rPr>
          <w:b/>
        </w:rPr>
      </w:pPr>
      <w:r>
        <w:rPr>
          <w:b/>
        </w:rPr>
        <w:t>MODALIDAD: TECNICO EN GESTIÓN Y ADMINISTRACIÓN DE LAS ORGANIZACIONES</w:t>
      </w:r>
    </w:p>
    <w:p w:rsidR="00181A9C" w:rsidRPr="00181A9C" w:rsidRDefault="00181A9C">
      <w:r>
        <w:rPr>
          <w:b/>
        </w:rPr>
        <w:t xml:space="preserve">MATERIA: </w:t>
      </w:r>
      <w:r w:rsidRPr="00181A9C">
        <w:t>CONTABILIDAD</w:t>
      </w:r>
      <w:r w:rsidR="004605B0">
        <w:t xml:space="preserve"> I</w:t>
      </w:r>
    </w:p>
    <w:p w:rsidR="00181A9C" w:rsidRPr="00DC07A3" w:rsidRDefault="00181A9C">
      <w:pPr>
        <w:rPr>
          <w:b/>
        </w:rPr>
      </w:pPr>
      <w:r w:rsidRPr="00DC07A3">
        <w:rPr>
          <w:b/>
        </w:rPr>
        <w:t>CURSO: 1° AÑO “C”</w:t>
      </w:r>
    </w:p>
    <w:p w:rsidR="00181A9C" w:rsidRPr="00DC07A3" w:rsidRDefault="0077433A">
      <w:pPr>
        <w:rPr>
          <w:b/>
        </w:rPr>
      </w:pPr>
      <w:r w:rsidRPr="00DC07A3">
        <w:rPr>
          <w:b/>
        </w:rPr>
        <w:t>PERIODO LECTIVO: 2016</w:t>
      </w:r>
    </w:p>
    <w:p w:rsidR="00DC07A3" w:rsidRPr="00181A9C" w:rsidRDefault="00DC07A3">
      <w:r w:rsidRPr="00DC07A3">
        <w:rPr>
          <w:b/>
        </w:rPr>
        <w:t>PROFESOR:</w:t>
      </w:r>
      <w:r>
        <w:rPr>
          <w:b/>
        </w:rPr>
        <w:t xml:space="preserve"> </w:t>
      </w:r>
      <w:r>
        <w:t>AZCURRA, JULIO.</w:t>
      </w:r>
    </w:p>
    <w:p w:rsidR="00181A9C" w:rsidRPr="00181A9C" w:rsidRDefault="00181A9C">
      <w:r w:rsidRPr="00181A9C">
        <w:t xml:space="preserve">                                                </w:t>
      </w:r>
    </w:p>
    <w:p w:rsidR="00181A9C" w:rsidRPr="004605B0" w:rsidRDefault="00181A9C">
      <w:pPr>
        <w:rPr>
          <w:b/>
          <w:u w:val="single"/>
        </w:rPr>
      </w:pPr>
      <w:r w:rsidRPr="00181A9C">
        <w:t xml:space="preserve">                                                                     </w:t>
      </w:r>
      <w:r w:rsidRPr="004605B0">
        <w:rPr>
          <w:b/>
          <w:u w:val="single"/>
        </w:rPr>
        <w:t>PROGRAMA</w:t>
      </w:r>
    </w:p>
    <w:p w:rsidR="00181A9C" w:rsidRDefault="00181A9C"/>
    <w:p w:rsidR="00181A9C" w:rsidRDefault="00181A9C">
      <w:r w:rsidRPr="004605B0">
        <w:rPr>
          <w:b/>
          <w:u w:val="single"/>
        </w:rPr>
        <w:t xml:space="preserve">UNIDAD N° </w:t>
      </w:r>
      <w:r w:rsidR="004605B0">
        <w:rPr>
          <w:b/>
          <w:u w:val="single"/>
        </w:rPr>
        <w:t>I</w:t>
      </w:r>
      <w:r w:rsidR="004605B0">
        <w:t xml:space="preserve">: </w:t>
      </w:r>
      <w:r w:rsidRPr="00EE0EFA">
        <w:rPr>
          <w:b/>
        </w:rPr>
        <w:t>ÁMBITO ECONÓMICO DE LA EMPRESA</w:t>
      </w:r>
      <w:r w:rsidR="00EE0EFA">
        <w:rPr>
          <w:b/>
        </w:rPr>
        <w:t>.</w:t>
      </w:r>
    </w:p>
    <w:p w:rsidR="00181A9C" w:rsidRDefault="00181A9C">
      <w:r>
        <w:t>Actividad  econó</w:t>
      </w:r>
      <w:r w:rsidR="007374DD">
        <w:t>mica</w:t>
      </w:r>
      <w:r>
        <w:t xml:space="preserve"> del  hombre. Normas de convivencia. Comercio. Acto de Comercio.</w:t>
      </w:r>
    </w:p>
    <w:p w:rsidR="00181A9C" w:rsidRDefault="00181A9C">
      <w:r>
        <w:t xml:space="preserve">Comerciante. Requisitos. Registro Público de Comercio. Derechos y </w:t>
      </w:r>
      <w:r w:rsidR="007374DD">
        <w:t>Obligaciones de los comerciantes. Compra-venta Mercantil.</w:t>
      </w:r>
    </w:p>
    <w:p w:rsidR="007374DD" w:rsidRDefault="004605B0">
      <w:r w:rsidRPr="004605B0">
        <w:rPr>
          <w:b/>
          <w:u w:val="single"/>
        </w:rPr>
        <w:t>UNIDAD N°</w:t>
      </w:r>
      <w:r>
        <w:rPr>
          <w:b/>
          <w:u w:val="single"/>
        </w:rPr>
        <w:t xml:space="preserve"> II</w:t>
      </w:r>
      <w:r>
        <w:t xml:space="preserve">: </w:t>
      </w:r>
      <w:r w:rsidR="007374DD" w:rsidRPr="00EE0EFA">
        <w:rPr>
          <w:b/>
        </w:rPr>
        <w:t>LA EMPRESA</w:t>
      </w:r>
      <w:r w:rsidR="007374DD">
        <w:t>.</w:t>
      </w:r>
    </w:p>
    <w:p w:rsidR="007154C5" w:rsidRDefault="007154C5">
      <w:r>
        <w:t>Concepto. Las empresas según sus actividades. Contabilidad. Patrimonio. Patrimonio Neto Inicial. Elementos del patrimonio: activo y pasivo. Composición.</w:t>
      </w:r>
    </w:p>
    <w:p w:rsidR="007154C5" w:rsidRDefault="007154C5">
      <w:r w:rsidRPr="004605B0">
        <w:rPr>
          <w:b/>
          <w:u w:val="single"/>
        </w:rPr>
        <w:t>UNI</w:t>
      </w:r>
      <w:r w:rsidR="004605B0" w:rsidRPr="004605B0">
        <w:rPr>
          <w:b/>
          <w:u w:val="single"/>
        </w:rPr>
        <w:t>DAD N°</w:t>
      </w:r>
      <w:r w:rsidR="004605B0">
        <w:rPr>
          <w:b/>
          <w:u w:val="single"/>
        </w:rPr>
        <w:t xml:space="preserve"> III</w:t>
      </w:r>
      <w:r w:rsidR="004605B0">
        <w:t xml:space="preserve">: </w:t>
      </w:r>
      <w:r w:rsidRPr="00EE0EFA">
        <w:rPr>
          <w:b/>
        </w:rPr>
        <w:t>ACTIVIDADES DE LA EMPRESA</w:t>
      </w:r>
      <w:r>
        <w:t>.</w:t>
      </w:r>
    </w:p>
    <w:p w:rsidR="007154C5" w:rsidRDefault="007154C5">
      <w:r>
        <w:t>Compra-venta mercantil. Ecuación Patrimonial Estática Dinámica. Cuentas. Cuentas Patrimoniales y de Resultado. Variaciones Patrimoniales. Plan de cuentas. Manual de Movimientos.</w:t>
      </w:r>
    </w:p>
    <w:p w:rsidR="0077433A" w:rsidRDefault="0077433A">
      <w:pPr>
        <w:rPr>
          <w:b/>
        </w:rPr>
      </w:pPr>
      <w:r w:rsidRPr="0077433A">
        <w:rPr>
          <w:b/>
          <w:u w:val="single"/>
        </w:rPr>
        <w:t>UNIDAD N°IV</w:t>
      </w:r>
      <w:r>
        <w:rPr>
          <w:b/>
        </w:rPr>
        <w:t xml:space="preserve"> LIBROS DE COMERCIO.</w:t>
      </w:r>
    </w:p>
    <w:p w:rsidR="0077433A" w:rsidRPr="0077433A" w:rsidRDefault="0077433A">
      <w:r>
        <w:t>Libros de comercio. Concepto. Importancia. Finalidad. Libros obligatorios. Libro Diario. Concepto. Diseño. Registración de operaciones de compra ventas. Libro de Inventarios y Balances. Importancia</w:t>
      </w:r>
      <w:r w:rsidR="00EE0EFA">
        <w:t xml:space="preserve">. Finalidad. </w:t>
      </w:r>
    </w:p>
    <w:p w:rsidR="007154C5" w:rsidRDefault="004605B0">
      <w:r w:rsidRPr="004605B0">
        <w:rPr>
          <w:b/>
          <w:u w:val="single"/>
        </w:rPr>
        <w:t>UNIDAD N°</w:t>
      </w:r>
      <w:r>
        <w:rPr>
          <w:b/>
          <w:u w:val="single"/>
        </w:rPr>
        <w:t xml:space="preserve"> V</w:t>
      </w:r>
      <w:r>
        <w:t xml:space="preserve">: </w:t>
      </w:r>
      <w:r w:rsidR="007154C5" w:rsidRPr="00EE0EFA">
        <w:rPr>
          <w:b/>
        </w:rPr>
        <w:t>DOCUMENTOS COMERCIALES</w:t>
      </w:r>
      <w:r w:rsidR="007154C5">
        <w:t>.</w:t>
      </w:r>
    </w:p>
    <w:p w:rsidR="0008578F" w:rsidRDefault="007154C5">
      <w:r>
        <w:t xml:space="preserve">Concepto. Obligatoriedad de registro de las operaciones. Documentación de las principales operaciones comerciales. Orden de compra. Nota de venta. Remito. Factura. </w:t>
      </w:r>
      <w:r w:rsidR="0008578F">
        <w:t xml:space="preserve">Tickets. Recibo. Pagaré. Nota de crédito comercial. Nota de débito comercial. Resumen de cuenta. Nota de crédito bancaria. Cheque. Tipos de cheque. Nota de débito bancaria. Resumen de cuenta bancaria. </w:t>
      </w:r>
    </w:p>
    <w:p w:rsidR="0008578F" w:rsidRPr="00DC07A3" w:rsidRDefault="0008578F">
      <w:r w:rsidRPr="004605B0">
        <w:rPr>
          <w:b/>
          <w:u w:val="single"/>
        </w:rPr>
        <w:t>BIBLIOGRAFÍA</w:t>
      </w:r>
      <w:proofErr w:type="gramStart"/>
      <w:r w:rsidRPr="004605B0">
        <w:rPr>
          <w:b/>
          <w:u w:val="single"/>
        </w:rPr>
        <w:t>:</w:t>
      </w:r>
      <w:r w:rsidR="00DC07A3">
        <w:rPr>
          <w:b/>
          <w:u w:val="single"/>
        </w:rPr>
        <w:t xml:space="preserve">  </w:t>
      </w:r>
      <w:r w:rsidR="00DC07A3">
        <w:t>Sistema</w:t>
      </w:r>
      <w:proofErr w:type="gramEnd"/>
      <w:r w:rsidR="00DC07A3">
        <w:t xml:space="preserve"> de Información Contable I. Angrisani- López</w:t>
      </w:r>
    </w:p>
    <w:p w:rsidR="0008578F" w:rsidRDefault="0008578F"/>
    <w:p w:rsidR="0008578F" w:rsidRDefault="0008578F"/>
    <w:p w:rsidR="0008578F" w:rsidRDefault="0008578F" w:rsidP="0008578F">
      <w:pPr>
        <w:rPr>
          <w:b/>
        </w:rPr>
      </w:pPr>
      <w:r>
        <w:rPr>
          <w:b/>
        </w:rPr>
        <w:t>ESCUELA TÉCNICA N° 10 “MARTIN M. DE GÜEMES”</w:t>
      </w:r>
    </w:p>
    <w:p w:rsidR="0008578F" w:rsidRDefault="0008578F" w:rsidP="0008578F">
      <w:pPr>
        <w:rPr>
          <w:b/>
        </w:rPr>
      </w:pPr>
      <w:r>
        <w:rPr>
          <w:b/>
        </w:rPr>
        <w:t>MODALIDAD: TECNICO EN GESTIÓN Y ADMINISTRACIÓN DE LAS ORGANIZACIONES</w:t>
      </w:r>
    </w:p>
    <w:p w:rsidR="0008578F" w:rsidRPr="00181A9C" w:rsidRDefault="0008578F" w:rsidP="0008578F">
      <w:r>
        <w:rPr>
          <w:b/>
        </w:rPr>
        <w:t xml:space="preserve">MATERIA: </w:t>
      </w:r>
      <w:r w:rsidRPr="00181A9C">
        <w:t>CONTABILIDAD</w:t>
      </w:r>
      <w:r>
        <w:t xml:space="preserve"> I</w:t>
      </w:r>
    </w:p>
    <w:p w:rsidR="0008578F" w:rsidRPr="00181A9C" w:rsidRDefault="0008578F" w:rsidP="0008578F">
      <w:r w:rsidRPr="004605B0">
        <w:rPr>
          <w:b/>
        </w:rPr>
        <w:t>CURSO</w:t>
      </w:r>
      <w:r w:rsidRPr="00181A9C">
        <w:t>: 1° AÑO “C”</w:t>
      </w:r>
    </w:p>
    <w:p w:rsidR="0008578F" w:rsidRDefault="0008578F"/>
    <w:p w:rsidR="0008578F" w:rsidRDefault="0008578F" w:rsidP="0008578F">
      <w:pPr>
        <w:jc w:val="center"/>
        <w:rPr>
          <w:b/>
          <w:u w:val="single"/>
        </w:rPr>
      </w:pPr>
      <w:r>
        <w:rPr>
          <w:b/>
          <w:u w:val="single"/>
        </w:rPr>
        <w:t>PLANIFICACIÓN ANUAL</w:t>
      </w:r>
    </w:p>
    <w:p w:rsidR="0008578F" w:rsidRDefault="0008578F" w:rsidP="0008578F">
      <w:pPr>
        <w:rPr>
          <w:b/>
          <w:u w:val="single"/>
        </w:rPr>
      </w:pPr>
      <w:r>
        <w:rPr>
          <w:b/>
          <w:u w:val="single"/>
        </w:rPr>
        <w:t>EXPECTATIVAS DE LOGRO</w:t>
      </w:r>
    </w:p>
    <w:p w:rsidR="0008578F" w:rsidRDefault="0008578F" w:rsidP="0008578F">
      <w:r>
        <w:t>Que el alumno sea capaz de:</w:t>
      </w:r>
    </w:p>
    <w:p w:rsidR="0008578F" w:rsidRDefault="00081A92" w:rsidP="0008578F">
      <w:pPr>
        <w:pStyle w:val="Prrafodelista"/>
        <w:numPr>
          <w:ilvl w:val="0"/>
          <w:numId w:val="1"/>
        </w:numPr>
      </w:pPr>
      <w:r>
        <w:t>Reconocer el ámbito económico de una empresa</w:t>
      </w:r>
    </w:p>
    <w:p w:rsidR="00081A92" w:rsidRDefault="00081A92" w:rsidP="0008578F">
      <w:pPr>
        <w:pStyle w:val="Prrafodelista"/>
        <w:numPr>
          <w:ilvl w:val="0"/>
          <w:numId w:val="1"/>
        </w:numPr>
      </w:pPr>
      <w:r>
        <w:t>Identificar las cuentas patrimoniales y de resultado en toda empresa</w:t>
      </w:r>
    </w:p>
    <w:p w:rsidR="00081A92" w:rsidRDefault="00081A92" w:rsidP="0008578F">
      <w:pPr>
        <w:pStyle w:val="Prrafodelista"/>
        <w:numPr>
          <w:ilvl w:val="0"/>
          <w:numId w:val="1"/>
        </w:numPr>
      </w:pPr>
      <w:r>
        <w:t>Interpretación de la ecuación patrimonial, estática y dinámica</w:t>
      </w:r>
    </w:p>
    <w:p w:rsidR="00EE0EFA" w:rsidRDefault="00EE0EFA" w:rsidP="0008578F">
      <w:pPr>
        <w:pStyle w:val="Prrafodelista"/>
        <w:numPr>
          <w:ilvl w:val="0"/>
          <w:numId w:val="1"/>
        </w:numPr>
      </w:pPr>
      <w:r>
        <w:t>Registrar en el Libro Diario operaciones  de compras y ventas</w:t>
      </w:r>
    </w:p>
    <w:p w:rsidR="00081A92" w:rsidRDefault="00081A92" w:rsidP="00081A92">
      <w:pPr>
        <w:pStyle w:val="Prrafodelista"/>
        <w:numPr>
          <w:ilvl w:val="0"/>
          <w:numId w:val="1"/>
        </w:numPr>
      </w:pPr>
      <w:r>
        <w:t>Distinguir la importancia que tiene la documentación comercial en la contabilidad</w:t>
      </w:r>
    </w:p>
    <w:p w:rsidR="00081A92" w:rsidRDefault="00081A92" w:rsidP="00081A92">
      <w:r>
        <w:rPr>
          <w:b/>
          <w:u w:val="single"/>
        </w:rPr>
        <w:t>CONTENIDOS CONCEPTUALES</w:t>
      </w:r>
      <w:r w:rsidRPr="00081A92">
        <w:t xml:space="preserve"> </w:t>
      </w:r>
    </w:p>
    <w:p w:rsidR="00774BE7" w:rsidRDefault="00774BE7" w:rsidP="00081A92"/>
    <w:p w:rsidR="00081A92" w:rsidRDefault="00081A92" w:rsidP="00081A92">
      <w:r w:rsidRPr="004605B0">
        <w:rPr>
          <w:b/>
          <w:u w:val="single"/>
        </w:rPr>
        <w:t>UNIDAD N° I</w:t>
      </w:r>
      <w:r w:rsidR="004605B0">
        <w:t xml:space="preserve">: </w:t>
      </w:r>
      <w:r>
        <w:t>ÁMBITO ECONÓMICO DE LA EMPRESA</w:t>
      </w:r>
    </w:p>
    <w:p w:rsidR="00081A92" w:rsidRDefault="00081A92" w:rsidP="00081A92">
      <w:r>
        <w:t>Actividad  económica del  hombre. Normas de convivencia. Comercio. Acto de Comercio.</w:t>
      </w:r>
    </w:p>
    <w:p w:rsidR="00081A92" w:rsidRDefault="00081A92" w:rsidP="00081A92">
      <w:r>
        <w:t>Comerciante. Requisitos. Registro Público de Comercio. Derechos y Obligaciones de los comerciantes. Compra-venta Mercantil.</w:t>
      </w:r>
    </w:p>
    <w:p w:rsidR="00081A92" w:rsidRDefault="004605B0" w:rsidP="00081A92">
      <w:r w:rsidRPr="004605B0">
        <w:rPr>
          <w:b/>
          <w:u w:val="single"/>
        </w:rPr>
        <w:t>UNIDAD N° II</w:t>
      </w:r>
      <w:r>
        <w:t xml:space="preserve">: </w:t>
      </w:r>
      <w:r w:rsidR="00081A92">
        <w:t>LA EMPRESA.</w:t>
      </w:r>
    </w:p>
    <w:p w:rsidR="00081A92" w:rsidRDefault="00081A92" w:rsidP="00081A92">
      <w:r>
        <w:t>Concepto. Las empresas según sus actividades. Contabilidad. Patrimonio. Patrimonio Neto Inicial. Elementos del patrimonio: activo y pasivo. Composición.</w:t>
      </w:r>
    </w:p>
    <w:p w:rsidR="00081A92" w:rsidRDefault="004605B0" w:rsidP="00081A92">
      <w:r w:rsidRPr="004605B0">
        <w:rPr>
          <w:b/>
          <w:u w:val="single"/>
        </w:rPr>
        <w:t>UNIDAD N° III</w:t>
      </w:r>
      <w:r>
        <w:t xml:space="preserve">: </w:t>
      </w:r>
      <w:r w:rsidR="00081A92">
        <w:t>ACTIVIDADES DE LA EMPRESA.</w:t>
      </w:r>
    </w:p>
    <w:p w:rsidR="00081A92" w:rsidRDefault="00081A92" w:rsidP="00081A92">
      <w:r>
        <w:t>Compra-venta mercantil. Ecuación Patrimonial Estática Dinámica. Cuentas. Cuentas Patrimoniales y de Resultado. Variaciones Patrimoniales. Plan de cuentas. Manual de Movimientos.</w:t>
      </w:r>
    </w:p>
    <w:p w:rsidR="00C5030B" w:rsidRDefault="00C5030B" w:rsidP="00081A92">
      <w:pPr>
        <w:rPr>
          <w:b/>
          <w:u w:val="single"/>
        </w:rPr>
      </w:pPr>
    </w:p>
    <w:p w:rsidR="00C5030B" w:rsidRDefault="00C5030B" w:rsidP="00C5030B">
      <w:pPr>
        <w:rPr>
          <w:b/>
        </w:rPr>
      </w:pPr>
      <w:r w:rsidRPr="00C5030B">
        <w:rPr>
          <w:b/>
          <w:u w:val="single"/>
        </w:rPr>
        <w:t xml:space="preserve"> </w:t>
      </w:r>
      <w:r w:rsidRPr="0077433A">
        <w:rPr>
          <w:b/>
          <w:u w:val="single"/>
        </w:rPr>
        <w:t>UNIDAD N°IV</w:t>
      </w:r>
      <w:r>
        <w:rPr>
          <w:b/>
        </w:rPr>
        <w:t xml:space="preserve"> LIBROS DE COMERCIO.</w:t>
      </w:r>
    </w:p>
    <w:p w:rsidR="00C5030B" w:rsidRPr="0077433A" w:rsidRDefault="00C5030B" w:rsidP="00C5030B">
      <w:r>
        <w:lastRenderedPageBreak/>
        <w:t xml:space="preserve">Libros de comercio. Concepto. Importancia. Finalidad. Libros obligatorios. Libro Diario. Concepto. Diseño. Registración de operaciones de compra ventas. Libro de Inventarios y Balances. Importancia. Finalidad. </w:t>
      </w:r>
    </w:p>
    <w:p w:rsidR="00C5030B" w:rsidRDefault="00C5030B" w:rsidP="00081A92">
      <w:r>
        <w:t xml:space="preserve"> </w:t>
      </w:r>
      <w:r w:rsidRPr="00C5030B">
        <w:rPr>
          <w:b/>
          <w:u w:val="single"/>
        </w:rPr>
        <w:t>UNIDAD N°V</w:t>
      </w:r>
      <w:r>
        <w:t xml:space="preserve"> </w:t>
      </w:r>
      <w:r w:rsidR="00081A92" w:rsidRPr="00C5030B">
        <w:rPr>
          <w:b/>
        </w:rPr>
        <w:t>CUMENTOS COMERCIALES</w:t>
      </w:r>
      <w:r w:rsidR="00081A92">
        <w:t>.</w:t>
      </w:r>
    </w:p>
    <w:p w:rsidR="00081A92" w:rsidRDefault="00081A92" w:rsidP="00081A92">
      <w:r>
        <w:t xml:space="preserve">Concepto. Obligatoriedad de registro de las operaciones. Documentación de las principales operaciones comerciales. Orden de compra. Nota de venta. Remito. Factura. Tickets. Recibo. Pagaré. Nota de crédito comercial. Nota de débito comercial. Resumen de cuenta. Nota de crédito bancaria. Cheque. Tipos de cheque. Nota de débito bancaria. Resumen de cuenta bancaria. </w:t>
      </w:r>
    </w:p>
    <w:p w:rsidR="00081A92" w:rsidRDefault="00081A92" w:rsidP="00081A92">
      <w:pPr>
        <w:rPr>
          <w:b/>
          <w:u w:val="single"/>
        </w:rPr>
      </w:pPr>
    </w:p>
    <w:p w:rsidR="00081A92" w:rsidRDefault="00081A92" w:rsidP="00081A92">
      <w:pPr>
        <w:rPr>
          <w:b/>
          <w:u w:val="single"/>
        </w:rPr>
      </w:pPr>
      <w:r>
        <w:rPr>
          <w:b/>
          <w:u w:val="single"/>
        </w:rPr>
        <w:t>OBJETIVOS PROCEDIMENTALES</w:t>
      </w:r>
    </w:p>
    <w:p w:rsidR="00081A92" w:rsidRDefault="00081A92" w:rsidP="00081A92">
      <w:r>
        <w:t xml:space="preserve">Las clases sarán teórico-prácticas y se solicitarán trabajos individuales y grupales para desarrollar en clase y en la casa, realizándose el seguimiento y orientación de los alumnos para lograr resultados óptimos. </w:t>
      </w:r>
    </w:p>
    <w:p w:rsidR="00081A92" w:rsidRDefault="00081A92" w:rsidP="00081A92">
      <w:r>
        <w:t xml:space="preserve">Se pretende que el alumno pueda realizar la: </w:t>
      </w:r>
    </w:p>
    <w:p w:rsidR="00D54A2B" w:rsidRPr="00D54A2B" w:rsidRDefault="00D54A2B" w:rsidP="00D54A2B">
      <w:pPr>
        <w:pStyle w:val="Prrafodelista"/>
        <w:numPr>
          <w:ilvl w:val="0"/>
          <w:numId w:val="5"/>
        </w:numPr>
        <w:rPr>
          <w:b/>
          <w:u w:val="single"/>
        </w:rPr>
      </w:pPr>
      <w:r>
        <w:t>Identificación de los derechos y obligaciones de los comerciantes para realizar compra venta mercantil</w:t>
      </w:r>
    </w:p>
    <w:p w:rsidR="00D54A2B" w:rsidRPr="00D54A2B" w:rsidRDefault="00D54A2B" w:rsidP="00D54A2B">
      <w:pPr>
        <w:pStyle w:val="Prrafodelista"/>
        <w:numPr>
          <w:ilvl w:val="0"/>
          <w:numId w:val="5"/>
        </w:numPr>
        <w:rPr>
          <w:b/>
          <w:u w:val="single"/>
        </w:rPr>
      </w:pPr>
      <w:r>
        <w:t>Interpretación de la importancia que tienen las cuentas patrimoniales y de resultado</w:t>
      </w:r>
    </w:p>
    <w:p w:rsidR="00D54A2B" w:rsidRPr="00D54A2B" w:rsidRDefault="00D54A2B" w:rsidP="00D54A2B">
      <w:pPr>
        <w:pStyle w:val="Prrafodelista"/>
        <w:numPr>
          <w:ilvl w:val="0"/>
          <w:numId w:val="5"/>
        </w:numPr>
        <w:rPr>
          <w:b/>
          <w:u w:val="single"/>
        </w:rPr>
      </w:pPr>
      <w:r>
        <w:t xml:space="preserve">Combinar  la ecuación patrimonial estática y dinámica </w:t>
      </w:r>
    </w:p>
    <w:p w:rsidR="00081A92" w:rsidRPr="00D54A2B" w:rsidRDefault="00D54A2B" w:rsidP="00D54A2B">
      <w:pPr>
        <w:pStyle w:val="Prrafodelista"/>
        <w:numPr>
          <w:ilvl w:val="0"/>
          <w:numId w:val="5"/>
        </w:numPr>
        <w:rPr>
          <w:b/>
          <w:u w:val="single"/>
        </w:rPr>
      </w:pPr>
      <w:r>
        <w:t>Interpretación de los documentos comerciales para el funcionamiento de la empresa</w:t>
      </w:r>
    </w:p>
    <w:p w:rsidR="00D54A2B" w:rsidRDefault="00D54A2B" w:rsidP="00D54A2B">
      <w:pPr>
        <w:rPr>
          <w:b/>
          <w:u w:val="single"/>
        </w:rPr>
      </w:pPr>
      <w:r>
        <w:rPr>
          <w:b/>
          <w:u w:val="single"/>
        </w:rPr>
        <w:t>CONTENIDOS ACTITUDINALES</w:t>
      </w:r>
    </w:p>
    <w:p w:rsidR="00D54A2B" w:rsidRDefault="00D54A2B" w:rsidP="00D54A2B">
      <w:pPr>
        <w:pStyle w:val="Prrafodelista"/>
        <w:numPr>
          <w:ilvl w:val="0"/>
          <w:numId w:val="6"/>
        </w:numPr>
      </w:pPr>
      <w:r>
        <w:t>Compromiso y disposición para realizar trabajos individuales y grupales</w:t>
      </w:r>
    </w:p>
    <w:p w:rsidR="00D54A2B" w:rsidRDefault="00D54A2B" w:rsidP="00D54A2B">
      <w:pPr>
        <w:pStyle w:val="Prrafodelista"/>
        <w:numPr>
          <w:ilvl w:val="0"/>
          <w:numId w:val="6"/>
        </w:numPr>
      </w:pPr>
      <w:r>
        <w:t>Desarrollo de actitud positiva frente al estudio</w:t>
      </w:r>
    </w:p>
    <w:p w:rsidR="00D54A2B" w:rsidRDefault="00D54A2B" w:rsidP="00D54A2B">
      <w:pPr>
        <w:rPr>
          <w:b/>
          <w:u w:val="single"/>
        </w:rPr>
      </w:pPr>
      <w:r>
        <w:rPr>
          <w:b/>
          <w:u w:val="single"/>
        </w:rPr>
        <w:t>ESTRATEGIAS METODOLÓGICAS</w:t>
      </w:r>
    </w:p>
    <w:p w:rsidR="00A16A4E" w:rsidRPr="00A16A4E" w:rsidRDefault="00A16A4E" w:rsidP="00A16A4E">
      <w:pPr>
        <w:pStyle w:val="Prrafodelista"/>
        <w:numPr>
          <w:ilvl w:val="0"/>
          <w:numId w:val="7"/>
        </w:numPr>
        <w:rPr>
          <w:b/>
          <w:u w:val="single"/>
        </w:rPr>
      </w:pPr>
      <w:r>
        <w:t>Explicación docente</w:t>
      </w:r>
    </w:p>
    <w:p w:rsidR="00A16A4E" w:rsidRPr="00A16A4E" w:rsidRDefault="00A16A4E" w:rsidP="00A16A4E">
      <w:pPr>
        <w:pStyle w:val="Prrafodelista"/>
        <w:numPr>
          <w:ilvl w:val="0"/>
          <w:numId w:val="7"/>
        </w:numPr>
        <w:rPr>
          <w:b/>
          <w:u w:val="single"/>
        </w:rPr>
      </w:pPr>
      <w:r>
        <w:t>Interrogatorio oral</w:t>
      </w:r>
    </w:p>
    <w:p w:rsidR="00A16A4E" w:rsidRDefault="00A16A4E" w:rsidP="00A16A4E">
      <w:pPr>
        <w:pStyle w:val="Prrafodelista"/>
        <w:numPr>
          <w:ilvl w:val="0"/>
          <w:numId w:val="7"/>
        </w:numPr>
      </w:pPr>
      <w:r w:rsidRPr="00A16A4E">
        <w:t>Confección de esquema</w:t>
      </w:r>
      <w:r>
        <w:t xml:space="preserve">, cuadros comparativos que ayuden a una mejor interpretación de los contenidos desarrollados </w:t>
      </w:r>
    </w:p>
    <w:p w:rsidR="00A16A4E" w:rsidRDefault="00A16A4E" w:rsidP="00A16A4E">
      <w:pPr>
        <w:pStyle w:val="Prrafodelista"/>
        <w:numPr>
          <w:ilvl w:val="0"/>
          <w:numId w:val="7"/>
        </w:numPr>
      </w:pPr>
      <w:r>
        <w:t>Dinámica grupal</w:t>
      </w:r>
    </w:p>
    <w:p w:rsidR="00A16A4E" w:rsidRDefault="00A16A4E" w:rsidP="00A16A4E">
      <w:pPr>
        <w:rPr>
          <w:b/>
          <w:u w:val="single"/>
        </w:rPr>
      </w:pPr>
      <w:r>
        <w:rPr>
          <w:b/>
          <w:u w:val="single"/>
        </w:rPr>
        <w:t>CRITERIOS DE EVALUACIÓN</w:t>
      </w:r>
    </w:p>
    <w:p w:rsidR="00A16A4E" w:rsidRDefault="00A16A4E" w:rsidP="00A16A4E">
      <w:pPr>
        <w:pStyle w:val="Prrafodelista"/>
        <w:numPr>
          <w:ilvl w:val="0"/>
          <w:numId w:val="9"/>
        </w:numPr>
      </w:pPr>
      <w:r>
        <w:t xml:space="preserve">Evaluaciones escritas </w:t>
      </w:r>
    </w:p>
    <w:p w:rsidR="00A16A4E" w:rsidRDefault="00A16A4E" w:rsidP="00A16A4E">
      <w:pPr>
        <w:pStyle w:val="Prrafodelista"/>
        <w:numPr>
          <w:ilvl w:val="0"/>
          <w:numId w:val="9"/>
        </w:numPr>
      </w:pPr>
      <w:r>
        <w:t xml:space="preserve">Participación en clase y en los trabajos que presentan individualmente </w:t>
      </w:r>
    </w:p>
    <w:p w:rsidR="00A16A4E" w:rsidRDefault="00A16A4E" w:rsidP="00A16A4E">
      <w:pPr>
        <w:pStyle w:val="Prrafodelista"/>
        <w:numPr>
          <w:ilvl w:val="0"/>
          <w:numId w:val="9"/>
        </w:numPr>
      </w:pPr>
      <w:r>
        <w:t xml:space="preserve">Interrogatorios orales </w:t>
      </w:r>
    </w:p>
    <w:p w:rsidR="00A16A4E" w:rsidRDefault="00A16A4E" w:rsidP="00A16A4E">
      <w:pPr>
        <w:pStyle w:val="Prrafodelista"/>
        <w:numPr>
          <w:ilvl w:val="0"/>
          <w:numId w:val="9"/>
        </w:numPr>
      </w:pPr>
      <w:r>
        <w:t>Desarrollos conceptuales de contenidos</w:t>
      </w:r>
    </w:p>
    <w:p w:rsidR="00A16A4E" w:rsidRDefault="00A16A4E" w:rsidP="00A16A4E">
      <w:pPr>
        <w:rPr>
          <w:b/>
          <w:u w:val="single"/>
        </w:rPr>
      </w:pPr>
      <w:r>
        <w:rPr>
          <w:b/>
          <w:u w:val="single"/>
        </w:rPr>
        <w:t>BIBLIOGRAFIA</w:t>
      </w:r>
    </w:p>
    <w:p w:rsidR="00A16A4E" w:rsidRDefault="00A16A4E" w:rsidP="00A16A4E">
      <w:r>
        <w:lastRenderedPageBreak/>
        <w:t>Rosenber Raquel. Sistema de información</w:t>
      </w:r>
      <w:r w:rsidR="00152D80">
        <w:t xml:space="preserve"> contable. Editorial Santillana.</w:t>
      </w:r>
    </w:p>
    <w:p w:rsidR="00A16A4E" w:rsidRPr="00A16A4E" w:rsidRDefault="004605B0" w:rsidP="004605B0">
      <w:r>
        <w:t xml:space="preserve">Angrisani </w:t>
      </w:r>
      <w:r w:rsidR="00A16A4E">
        <w:t xml:space="preserve">López. Sistema </w:t>
      </w:r>
      <w:r w:rsidR="00152D80">
        <w:t>de información contable.</w:t>
      </w:r>
    </w:p>
    <w:p w:rsidR="00D54A2B" w:rsidRPr="00D54A2B" w:rsidRDefault="00D54A2B" w:rsidP="00D54A2B">
      <w:pPr>
        <w:rPr>
          <w:b/>
          <w:u w:val="single"/>
        </w:rPr>
      </w:pPr>
    </w:p>
    <w:p w:rsidR="00D54A2B" w:rsidRDefault="00D54A2B" w:rsidP="00D54A2B">
      <w:pPr>
        <w:pStyle w:val="Prrafodelista"/>
      </w:pPr>
    </w:p>
    <w:p w:rsidR="00D54A2B" w:rsidRPr="00D54A2B" w:rsidRDefault="00D54A2B" w:rsidP="00D54A2B">
      <w:pPr>
        <w:pStyle w:val="Prrafodelista"/>
        <w:jc w:val="both"/>
      </w:pPr>
    </w:p>
    <w:p w:rsidR="00081A92" w:rsidRPr="00081A92" w:rsidRDefault="00081A92" w:rsidP="00081A92"/>
    <w:p w:rsidR="00081A92" w:rsidRPr="00081A92" w:rsidRDefault="00081A92" w:rsidP="00081A92">
      <w:pPr>
        <w:rPr>
          <w:b/>
          <w:u w:val="single"/>
        </w:rPr>
      </w:pPr>
      <w:r>
        <w:t xml:space="preserve"> </w:t>
      </w:r>
    </w:p>
    <w:p w:rsidR="007374DD" w:rsidRPr="00181A9C" w:rsidRDefault="007374DD"/>
    <w:p w:rsidR="00181A9C" w:rsidRPr="00181A9C" w:rsidRDefault="00181A9C">
      <w:pPr>
        <w:rPr>
          <w:b/>
        </w:rPr>
      </w:pPr>
    </w:p>
    <w:sectPr w:rsidR="00181A9C" w:rsidRPr="00181A9C" w:rsidSect="00790BF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505" w:rsidRDefault="001A0505" w:rsidP="00EE0EFA">
      <w:pPr>
        <w:spacing w:after="0" w:line="240" w:lineRule="auto"/>
      </w:pPr>
      <w:r>
        <w:separator/>
      </w:r>
    </w:p>
  </w:endnote>
  <w:endnote w:type="continuationSeparator" w:id="0">
    <w:p w:rsidR="001A0505" w:rsidRDefault="001A0505" w:rsidP="00EE0E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505" w:rsidRDefault="001A0505" w:rsidP="00EE0EFA">
      <w:pPr>
        <w:spacing w:after="0" w:line="240" w:lineRule="auto"/>
      </w:pPr>
      <w:r>
        <w:separator/>
      </w:r>
    </w:p>
  </w:footnote>
  <w:footnote w:type="continuationSeparator" w:id="0">
    <w:p w:rsidR="001A0505" w:rsidRDefault="001A0505" w:rsidP="00EE0E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A3307"/>
    <w:multiLevelType w:val="hybridMultilevel"/>
    <w:tmpl w:val="C2C46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E19139F"/>
    <w:multiLevelType w:val="hybridMultilevel"/>
    <w:tmpl w:val="D6BED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238030B"/>
    <w:multiLevelType w:val="hybridMultilevel"/>
    <w:tmpl w:val="B2BA3218"/>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
    <w:nsid w:val="28D0626F"/>
    <w:multiLevelType w:val="hybridMultilevel"/>
    <w:tmpl w:val="35C419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22153E"/>
    <w:multiLevelType w:val="hybridMultilevel"/>
    <w:tmpl w:val="88C8D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5BB4E69"/>
    <w:multiLevelType w:val="hybridMultilevel"/>
    <w:tmpl w:val="CB3420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6A45DA3"/>
    <w:multiLevelType w:val="hybridMultilevel"/>
    <w:tmpl w:val="E2125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3D28B8"/>
    <w:multiLevelType w:val="hybridMultilevel"/>
    <w:tmpl w:val="ADDA0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782C6B"/>
    <w:multiLevelType w:val="hybridMultilevel"/>
    <w:tmpl w:val="870EC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81A9C"/>
    <w:rsid w:val="00015EDC"/>
    <w:rsid w:val="00081A92"/>
    <w:rsid w:val="00083AC6"/>
    <w:rsid w:val="0008578F"/>
    <w:rsid w:val="000D5E9C"/>
    <w:rsid w:val="00152D80"/>
    <w:rsid w:val="00181A9C"/>
    <w:rsid w:val="001A0505"/>
    <w:rsid w:val="00354BF3"/>
    <w:rsid w:val="00425C07"/>
    <w:rsid w:val="004605B0"/>
    <w:rsid w:val="007154C5"/>
    <w:rsid w:val="007374DD"/>
    <w:rsid w:val="0077433A"/>
    <w:rsid w:val="00774BE7"/>
    <w:rsid w:val="00790BF4"/>
    <w:rsid w:val="00A16A4E"/>
    <w:rsid w:val="00A75A69"/>
    <w:rsid w:val="00C5030B"/>
    <w:rsid w:val="00C96548"/>
    <w:rsid w:val="00D54A2B"/>
    <w:rsid w:val="00DC07A3"/>
    <w:rsid w:val="00EE0EFA"/>
    <w:rsid w:val="00EF379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BF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578F"/>
    <w:pPr>
      <w:ind w:left="720"/>
      <w:contextualSpacing/>
    </w:pPr>
  </w:style>
  <w:style w:type="paragraph" w:styleId="Encabezado">
    <w:name w:val="header"/>
    <w:basedOn w:val="Normal"/>
    <w:link w:val="EncabezadoCar"/>
    <w:uiPriority w:val="99"/>
    <w:semiHidden/>
    <w:unhideWhenUsed/>
    <w:rsid w:val="00EE0E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E0EFA"/>
  </w:style>
  <w:style w:type="paragraph" w:styleId="Piedepgina">
    <w:name w:val="footer"/>
    <w:basedOn w:val="Normal"/>
    <w:link w:val="PiedepginaCar"/>
    <w:uiPriority w:val="99"/>
    <w:semiHidden/>
    <w:unhideWhenUsed/>
    <w:rsid w:val="00EE0E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E0EF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744</Words>
  <Characters>4097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12</cp:revision>
  <dcterms:created xsi:type="dcterms:W3CDTF">2015-06-08T14:46:00Z</dcterms:created>
  <dcterms:modified xsi:type="dcterms:W3CDTF">2016-05-09T02:23:00Z</dcterms:modified>
</cp:coreProperties>
</file>