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1F" w:rsidRDefault="0010441F" w:rsidP="0010441F">
      <w:pPr>
        <w:rPr>
          <w:b/>
        </w:rPr>
      </w:pPr>
      <w:r>
        <w:rPr>
          <w:b/>
        </w:rPr>
        <w:t>COLEGIO N° 10 “MARTIN M. DE GÜEMES</w:t>
      </w:r>
    </w:p>
    <w:p w:rsidR="0010441F" w:rsidRDefault="0010441F" w:rsidP="0010441F">
      <w:pPr>
        <w:rPr>
          <w:b/>
        </w:rPr>
      </w:pPr>
      <w:r>
        <w:rPr>
          <w:b/>
        </w:rPr>
        <w:t>MODALIDAD: TECNICO EN GESTIÓN Y ADMINISTRACIÓN DE LAS ORGANIZACIONES</w:t>
      </w:r>
    </w:p>
    <w:p w:rsidR="0010441F" w:rsidRPr="00181A9C" w:rsidRDefault="0010441F" w:rsidP="0010441F">
      <w:r>
        <w:rPr>
          <w:b/>
        </w:rPr>
        <w:t xml:space="preserve">MATERIA: </w:t>
      </w:r>
      <w:r w:rsidRPr="00181A9C">
        <w:t>CONTABILIDAD</w:t>
      </w:r>
      <w:r>
        <w:t xml:space="preserve"> </w:t>
      </w:r>
    </w:p>
    <w:p w:rsidR="0010441F" w:rsidRPr="00181A9C" w:rsidRDefault="0010441F" w:rsidP="0010441F">
      <w:r>
        <w:t>CURSO: 4</w:t>
      </w:r>
      <w:r w:rsidRPr="00181A9C">
        <w:t>° AÑO “C”</w:t>
      </w:r>
    </w:p>
    <w:p w:rsidR="0010441F" w:rsidRPr="00181A9C" w:rsidRDefault="0010441F" w:rsidP="0010441F">
      <w:r>
        <w:t>PERIODO LECTIVO: 2016</w:t>
      </w:r>
    </w:p>
    <w:p w:rsidR="0010441F" w:rsidRPr="00181A9C" w:rsidRDefault="0010441F" w:rsidP="0010441F">
      <w:r w:rsidRPr="00181A9C">
        <w:t xml:space="preserve">                                                </w:t>
      </w:r>
    </w:p>
    <w:p w:rsidR="0010441F" w:rsidRDefault="0010441F" w:rsidP="0010441F">
      <w:pPr>
        <w:rPr>
          <w:b/>
          <w:u w:val="single"/>
        </w:rPr>
      </w:pPr>
      <w:r w:rsidRPr="00181A9C">
        <w:t xml:space="preserve">                                                                     </w:t>
      </w:r>
      <w:r w:rsidRPr="004605B0">
        <w:rPr>
          <w:b/>
          <w:u w:val="single"/>
        </w:rPr>
        <w:t>PROGRAMA</w:t>
      </w:r>
    </w:p>
    <w:p w:rsidR="0010441F" w:rsidRDefault="0010441F" w:rsidP="0010441F">
      <w:r>
        <w:rPr>
          <w:b/>
          <w:u w:val="single"/>
        </w:rPr>
        <w:t xml:space="preserve">UNIDAD N° </w:t>
      </w:r>
      <w:r w:rsidRPr="00A700B3">
        <w:rPr>
          <w:u w:val="single"/>
        </w:rPr>
        <w:t xml:space="preserve">I </w:t>
      </w:r>
      <w:r w:rsidRPr="00A700B3">
        <w:t>SOCIEDADS DE CAPITAL E INDUSTRIA</w:t>
      </w:r>
      <w:r>
        <w:t>.</w:t>
      </w:r>
    </w:p>
    <w:p w:rsidR="00790BF4" w:rsidRDefault="0010441F">
      <w:r>
        <w:t>Sociedades Comerciales. Concepto. Características. Tipos de Sociedades Comerciales.</w:t>
      </w:r>
      <w:r w:rsidR="00D47429">
        <w:t xml:space="preserve"> Sociedad Anónima. Concepto. Características Principales. Denominación  Social. Número de socios. Capital. Responsabilidad de los Accionistas. Administración. Transferencia en las Acciones. Fiscalización. Utilidades. Reservas. Libros obligatorios. Constitución. Contrato Social. Inscripción.  Asamblea Constitutiva</w:t>
      </w:r>
      <w:r w:rsidR="00A700B3">
        <w:t>. Acciones. Registración de A</w:t>
      </w:r>
      <w:r w:rsidR="00D47429">
        <w:t>sientos</w:t>
      </w:r>
      <w:r w:rsidR="00A700B3">
        <w:t xml:space="preserve"> de  Compromiso, Suscripciones y Apertura de Libros. Análisis de Cuenta s.</w:t>
      </w:r>
    </w:p>
    <w:p w:rsidR="00A700B3" w:rsidRDefault="00A700B3">
      <w:pPr>
        <w:rPr>
          <w:b/>
        </w:rPr>
      </w:pPr>
      <w:r w:rsidRPr="00A700B3">
        <w:rPr>
          <w:b/>
          <w:u w:val="single"/>
        </w:rPr>
        <w:t>UNIDAD N° II</w:t>
      </w:r>
      <w:r>
        <w:rPr>
          <w:b/>
          <w:u w:val="single"/>
        </w:rPr>
        <w:t>.</w:t>
      </w:r>
      <w:r w:rsidR="008850E0">
        <w:rPr>
          <w:b/>
          <w:u w:val="single"/>
        </w:rPr>
        <w:t xml:space="preserve"> S</w:t>
      </w:r>
      <w:r w:rsidR="008850E0">
        <w:rPr>
          <w:b/>
        </w:rPr>
        <w:t>OCIEDADA DE RESPONSABILIDAD LIMITADA.</w:t>
      </w:r>
    </w:p>
    <w:p w:rsidR="001D38F2" w:rsidRDefault="008850E0">
      <w:r>
        <w:t>Concepto. Características Principales. Capital y Valor de las Cuotas. Responsabilidad. Número de Socios. Denominación Social. Suscripción del Capital. Integración del Capital</w:t>
      </w:r>
      <w:r w:rsidR="001D38F2">
        <w:t>. Transferencia de Cuotas. Administración. Fiscalización. Decisiones Sociales. Formas de Instrumentos Constitutiv</w:t>
      </w:r>
      <w:r w:rsidR="00D01DDF">
        <w:t>os de lo</w:t>
      </w:r>
      <w:r w:rsidR="001D38F2">
        <w:t>s. Contenido del instrumento Constitutivo. Inscripción y Publicación. Disolución. Liquidación. Apertura de Libros.</w:t>
      </w:r>
    </w:p>
    <w:p w:rsidR="00D01DDF" w:rsidRDefault="00D01DDF">
      <w:pPr>
        <w:rPr>
          <w:b/>
        </w:rPr>
      </w:pPr>
      <w:r>
        <w:rPr>
          <w:b/>
          <w:u w:val="single"/>
        </w:rPr>
        <w:t>UNIDAD N°III.</w:t>
      </w:r>
      <w:r>
        <w:t xml:space="preserve"> </w:t>
      </w:r>
      <w:r>
        <w:rPr>
          <w:b/>
        </w:rPr>
        <w:t>SOCIEDAD EN COMANDITAN POR ACCIONES.</w:t>
      </w:r>
    </w:p>
    <w:p w:rsidR="00842592" w:rsidRDefault="00D01DDF">
      <w:r>
        <w:t>Concepto. Características Principales. Denominación. Número de Socios. Suscripción de Capital. Responsabilidad de los Socios. Capital. Administración. Fiscalización. Asamb</w:t>
      </w:r>
      <w:r w:rsidR="00842592">
        <w:t>leas. Cesión de la Parte Social. Libros Obligatorios. Contenidos de instrumento Constitutivo. Inscripción y Publicación. Disolución. Liquidación. Apertura de Libros.</w:t>
      </w:r>
    </w:p>
    <w:p w:rsidR="00B03BF4" w:rsidRDefault="00842592">
      <w:pPr>
        <w:rPr>
          <w:b/>
        </w:rPr>
      </w:pPr>
      <w:r>
        <w:rPr>
          <w:b/>
          <w:u w:val="single"/>
        </w:rPr>
        <w:t>UNIDAD N°</w:t>
      </w:r>
      <w:r w:rsidR="00B03BF4">
        <w:rPr>
          <w:b/>
          <w:u w:val="single"/>
        </w:rPr>
        <w:t xml:space="preserve">IV </w:t>
      </w:r>
      <w:r>
        <w:rPr>
          <w:b/>
        </w:rPr>
        <w:t>SOCIEDAD COOPERATIVA.</w:t>
      </w:r>
    </w:p>
    <w:p w:rsidR="0053327E" w:rsidRDefault="00B03BF4">
      <w:r w:rsidRPr="00B03BF4">
        <w:t>Concepto. Características Principales.</w:t>
      </w:r>
      <w:r>
        <w:t xml:space="preserve"> Número de Socios. Capital. Duración. Denominación. Constitución. Objeto Social. Administración. Fiscalización. Asambleas. Decisiones Sociales. Distribución de Utilidades.  Responsabilidad. Reservas</w:t>
      </w:r>
      <w:r w:rsidR="0053327E">
        <w:t xml:space="preserve">. Libros Obligatorios. Régimen Legal. </w:t>
      </w:r>
      <w:r w:rsidR="0053327E" w:rsidRPr="0053327E">
        <w:rPr>
          <w:b/>
        </w:rPr>
        <w:t>Principales Clases de Cooperativas</w:t>
      </w:r>
      <w:r w:rsidR="0053327E">
        <w:rPr>
          <w:b/>
        </w:rPr>
        <w:t xml:space="preserve">. </w:t>
      </w:r>
      <w:r w:rsidR="0053327E">
        <w:t>Cooperativas de consumo. Cooperativas de Trabajo. Cooperativas de Seguros, de Créditos, de Servicios Públicos. Cooperativas de Edificación. Apertura de Libros.</w:t>
      </w:r>
      <w:r w:rsidR="00ED6644">
        <w:t xml:space="preserve"> Constitución de la Sociedad. Integración del Compromiso de Aportes. .. </w:t>
      </w:r>
      <w:r w:rsidR="0053327E">
        <w:t xml:space="preserve">                                  </w:t>
      </w:r>
      <w:r w:rsidR="0053327E">
        <w:rPr>
          <w:b/>
        </w:rPr>
        <w:t xml:space="preserve"> </w:t>
      </w:r>
    </w:p>
    <w:p w:rsidR="00B03BF4" w:rsidRPr="00B03BF4" w:rsidRDefault="0053327E">
      <w:r>
        <w:t xml:space="preserve"> </w:t>
      </w:r>
      <w:r w:rsidR="00B03BF4">
        <w:t xml:space="preserve">   </w:t>
      </w:r>
      <w:r w:rsidR="00B03BF4" w:rsidRPr="00B03BF4">
        <w:t xml:space="preserve"> </w:t>
      </w:r>
      <w:r w:rsidR="00B03BF4">
        <w:t xml:space="preserve"> </w:t>
      </w:r>
    </w:p>
    <w:p w:rsidR="008850E0" w:rsidRPr="008850E0" w:rsidRDefault="00842592">
      <w:r>
        <w:t xml:space="preserve"> </w:t>
      </w:r>
      <w:r w:rsidR="001D38F2">
        <w:t xml:space="preserve">    </w:t>
      </w:r>
    </w:p>
    <w:sectPr w:rsidR="008850E0" w:rsidRPr="008850E0" w:rsidSect="00790B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A8" w:rsidRDefault="005605A8" w:rsidP="00842592">
      <w:pPr>
        <w:spacing w:after="0" w:line="240" w:lineRule="auto"/>
      </w:pPr>
      <w:r>
        <w:separator/>
      </w:r>
    </w:p>
  </w:endnote>
  <w:endnote w:type="continuationSeparator" w:id="0">
    <w:p w:rsidR="005605A8" w:rsidRDefault="005605A8" w:rsidP="0084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A8" w:rsidRDefault="005605A8" w:rsidP="00842592">
      <w:pPr>
        <w:spacing w:after="0" w:line="240" w:lineRule="auto"/>
      </w:pPr>
      <w:r>
        <w:separator/>
      </w:r>
    </w:p>
  </w:footnote>
  <w:footnote w:type="continuationSeparator" w:id="0">
    <w:p w:rsidR="005605A8" w:rsidRDefault="005605A8" w:rsidP="008425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441F"/>
    <w:rsid w:val="00041066"/>
    <w:rsid w:val="0010441F"/>
    <w:rsid w:val="00197751"/>
    <w:rsid w:val="001D38F2"/>
    <w:rsid w:val="0053327E"/>
    <w:rsid w:val="005605A8"/>
    <w:rsid w:val="005712B6"/>
    <w:rsid w:val="00790BF4"/>
    <w:rsid w:val="00842592"/>
    <w:rsid w:val="008850E0"/>
    <w:rsid w:val="00A700B3"/>
    <w:rsid w:val="00B03BF4"/>
    <w:rsid w:val="00D01DDF"/>
    <w:rsid w:val="00D47429"/>
    <w:rsid w:val="00D839A5"/>
    <w:rsid w:val="00ED6644"/>
    <w:rsid w:val="00EF37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425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42592"/>
  </w:style>
  <w:style w:type="paragraph" w:styleId="Piedepgina">
    <w:name w:val="footer"/>
    <w:basedOn w:val="Normal"/>
    <w:link w:val="PiedepginaCar"/>
    <w:uiPriority w:val="99"/>
    <w:semiHidden/>
    <w:unhideWhenUsed/>
    <w:rsid w:val="008425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425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5</cp:revision>
  <dcterms:created xsi:type="dcterms:W3CDTF">2016-03-31T16:59:00Z</dcterms:created>
  <dcterms:modified xsi:type="dcterms:W3CDTF">2016-04-08T18:42:00Z</dcterms:modified>
</cp:coreProperties>
</file>